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4590"/>
        <w:gridCol w:w="4158"/>
      </w:tblGrid>
      <w:tr w:rsidTr="0061017F">
        <w:tblPrEx>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4590" w:type="dxa"/>
          </w:tcPr>
          <w:p w:rsidR="0061017F" w:rsidP="0061017F">
            <w:pPr>
              <w:spacing w:before="120" w:after="120"/>
              <w:rPr>
                <w:rStyle w:val="DefaultParagraphFont"/>
                <w:b/>
                <w:bCs/>
                <w:sz w:val="22"/>
                <w:szCs w:val="24"/>
                <w:lang w:val="en-US" w:eastAsia="en-US" w:bidi="ar-SA"/>
              </w:rPr>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1pt;height:31.95pt">
                  <v:imagedata r:id="rId4" o:title="Ballard logo"/>
                </v:shape>
              </w:pict>
            </w:r>
          </w:p>
        </w:tc>
        <w:tc>
          <w:tcPr>
            <w:tcW w:w="4158" w:type="dxa"/>
          </w:tcPr>
          <w:p w:rsidR="0061017F" w:rsidP="0061017F">
            <w:pPr>
              <w:spacing w:before="120" w:after="120"/>
              <w:ind w:left="26"/>
              <w:jc w:val="right"/>
              <w:rPr>
                <w:rStyle w:val="DefaultParagraphFont"/>
                <w:b/>
                <w:bCs/>
                <w:sz w:val="22"/>
                <w:szCs w:val="24"/>
                <w:lang w:val="en-US" w:eastAsia="en-US" w:bidi="ar-SA"/>
              </w:rPr>
            </w:pPr>
            <w:r>
              <w:rPr>
                <w:b/>
                <w:bCs/>
                <w:sz w:val="22"/>
                <w:szCs w:val="24"/>
                <w:lang w:val="en-US" w:eastAsia="en-US" w:bidi="ar-SA"/>
              </w:rPr>
              <w:t>FOR IMMEDIATE RELEASE</w:t>
            </w:r>
          </w:p>
          <w:p w:rsidR="0061017F" w:rsidP="0042674D">
            <w:pPr>
              <w:spacing w:before="120" w:after="120"/>
              <w:jc w:val="right"/>
              <w:rPr>
                <w:rStyle w:val="DefaultParagraphFont"/>
                <w:b/>
                <w:bCs/>
                <w:sz w:val="22"/>
                <w:szCs w:val="24"/>
                <w:lang w:val="en-US" w:eastAsia="en-US" w:bidi="ar-SA"/>
              </w:rPr>
            </w:pPr>
          </w:p>
        </w:tc>
      </w:tr>
      <w:tr w:rsidTr="00597375">
        <w:tblPrEx>
          <w:tblW w:w="0" w:type="auto"/>
          <w:tblInd w:w="108" w:type="dxa"/>
          <w:tblCellMar>
            <w:top w:w="0" w:type="dxa"/>
            <w:left w:w="108" w:type="dxa"/>
            <w:bottom w:w="0" w:type="dxa"/>
            <w:right w:w="108" w:type="dxa"/>
          </w:tblCellMar>
          <w:tblLook w:val="04A0"/>
        </w:tblPrEx>
        <w:tc>
          <w:tcPr>
            <w:tcW w:w="8748" w:type="dxa"/>
            <w:gridSpan w:val="2"/>
          </w:tcPr>
          <w:p w:rsidR="00180282" w:rsidP="00180282">
            <w:pPr>
              <w:spacing w:before="120" w:after="120"/>
              <w:ind w:left="26"/>
              <w:rPr>
                <w:rStyle w:val="DefaultParagraphFont"/>
                <w:sz w:val="22"/>
                <w:szCs w:val="24"/>
                <w:lang w:val="en-US" w:eastAsia="en-US" w:bidi="ar-SA"/>
              </w:rPr>
            </w:pPr>
          </w:p>
          <w:p w:rsidR="00180282" w:rsidRPr="00FF0F27" w:rsidP="00180282">
            <w:pPr>
              <w:spacing w:before="120" w:after="120"/>
              <w:ind w:left="26"/>
              <w:jc w:val="right"/>
              <w:rPr>
                <w:rStyle w:val="DefaultParagraphFont"/>
                <w:color w:val="0000FF"/>
                <w:sz w:val="22"/>
                <w:szCs w:val="24"/>
                <w:u w:val="single"/>
                <w:lang w:val="en-US" w:eastAsia="en-US" w:bidi="ar-SA"/>
              </w:rPr>
            </w:pPr>
            <w:r>
              <w:rPr>
                <w:sz w:val="22"/>
                <w:szCs w:val="24"/>
                <w:lang w:val="en-US" w:eastAsia="en-US" w:bidi="ar-SA"/>
              </w:rPr>
              <w:t>Robin Ireland</w:t>
            </w:r>
            <w:r>
              <w:rPr>
                <w:sz w:val="22"/>
                <w:szCs w:val="24"/>
                <w:lang w:val="en-US" w:eastAsia="en-US" w:bidi="ar-SA"/>
              </w:rPr>
              <w:br/>
              <w:t>Director of Communications</w:t>
            </w:r>
            <w:r>
              <w:rPr>
                <w:sz w:val="22"/>
                <w:szCs w:val="24"/>
                <w:lang w:val="en-US" w:eastAsia="en-US" w:bidi="ar-SA"/>
              </w:rPr>
              <w:br/>
              <w:t>215.864.8674</w:t>
            </w:r>
            <w:r>
              <w:rPr>
                <w:sz w:val="22"/>
                <w:szCs w:val="24"/>
                <w:lang w:val="en-US" w:eastAsia="en-US" w:bidi="ar-SA"/>
              </w:rPr>
              <w:br/>
            </w:r>
            <w:r w:rsidRPr="008470E9">
              <w:rPr>
                <w:sz w:val="22"/>
                <w:szCs w:val="24"/>
                <w:lang w:val="en-US" w:eastAsia="en-US" w:bidi="ar-SA"/>
              </w:rPr>
              <w:t>302.668.6710</w:t>
            </w:r>
            <w:r>
              <w:rPr>
                <w:sz w:val="22"/>
                <w:szCs w:val="24"/>
                <w:lang w:val="en-US" w:eastAsia="en-US" w:bidi="ar-SA"/>
              </w:rPr>
              <w:br/>
            </w:r>
            <w:r>
              <w:rPr>
                <w:rStyle w:val="DefaultParagraphFont"/>
                <w:sz w:val="22"/>
                <w:szCs w:val="24"/>
                <w:lang w:val="en-US" w:eastAsia="en-US" w:bidi="ar-SA"/>
              </w:rPr>
              <w:t>irelandr@ballardspahr.com</w:t>
            </w:r>
          </w:p>
          <w:tbl>
            <w:tblPr>
              <w:tblW w:w="2070" w:type="dxa"/>
              <w:jc w:val="right"/>
              <w:tblCellSpacing w:w="0" w:type="dxa"/>
              <w:tblInd w:w="0" w:type="dxa"/>
              <w:tblCellMar>
                <w:top w:w="0" w:type="dxa"/>
                <w:left w:w="0" w:type="dxa"/>
                <w:bottom w:w="0" w:type="dxa"/>
                <w:right w:w="0" w:type="dxa"/>
              </w:tblCellMar>
              <w:tblLook w:val="04A0"/>
            </w:tblPr>
            <w:tblGrid>
              <w:gridCol w:w="517"/>
              <w:gridCol w:w="518"/>
              <w:gridCol w:w="517"/>
              <w:gridCol w:w="518"/>
            </w:tblGrid>
            <w:tr w:rsidTr="00265655">
              <w:tblPrEx>
                <w:tblW w:w="2070" w:type="dxa"/>
                <w:jc w:val="right"/>
                <w:tblCellSpacing w:w="0" w:type="dxa"/>
                <w:tblInd w:w="0" w:type="dxa"/>
                <w:tblCellMar>
                  <w:top w:w="0" w:type="dxa"/>
                  <w:left w:w="0" w:type="dxa"/>
                  <w:bottom w:w="0" w:type="dxa"/>
                  <w:right w:w="0" w:type="dxa"/>
                </w:tblCellMar>
                <w:tblLook w:val="04A0"/>
              </w:tblPrEx>
              <w:trPr>
                <w:trHeight w:val="357"/>
                <w:tblCellSpacing w:w="0" w:type="dxa"/>
                <w:jc w:val="right"/>
              </w:trPr>
              <w:tc>
                <w:tcPr>
                  <w:tcW w:w="517" w:type="dxa"/>
                  <w:shd w:val="clear" w:color="auto" w:fill="FFFFFF"/>
                  <w:vAlign w:val="center"/>
                  <w:hideMark/>
                </w:tcPr>
                <w:p w:rsidR="00180282" w:rsidP="00265655">
                  <w:pPr>
                    <w:pStyle w:val="NormalWeb"/>
                    <w:spacing w:before="0" w:beforeAutospacing="0" w:after="0" w:afterAutospacing="0"/>
                    <w:ind w:left="26"/>
                    <w:jc w:val="right"/>
                    <w:rPr>
                      <w:rStyle w:val="DefaultParagraphFont"/>
                      <w:rFonts w:eastAsia="Calibri"/>
                      <w:caps/>
                      <w:color w:val="666666"/>
                      <w:sz w:val="20"/>
                      <w:szCs w:val="20"/>
                      <w:lang w:val="en-US" w:eastAsia="en-US" w:bidi="ar-SA"/>
                    </w:rPr>
                  </w:pPr>
                  <w:hyperlink r:id="rId5" w:history="1">
                    <w:r>
                      <w:rPr>
                        <w:caps/>
                        <w:color w:val="666666"/>
                        <w:sz w:val="20"/>
                        <w:szCs w:val="20"/>
                      </w:rPr>
                      <w:pict>
                        <v:shape id="_x0000_i1026" type="#_x0000_t75" style="width:18.8pt;height:18.8pt">
                          <v:imagedata r:id="rId6" o:title="twittericon"/>
                        </v:shape>
                      </w:pict>
                    </w:r>
                  </w:hyperlink>
                </w:p>
              </w:tc>
              <w:tc>
                <w:tcPr>
                  <w:tcW w:w="518" w:type="dxa"/>
                  <w:shd w:val="clear" w:color="auto" w:fill="FFFFFF"/>
                  <w:vAlign w:val="center"/>
                  <w:hideMark/>
                </w:tcPr>
                <w:p w:rsidR="00180282" w:rsidRPr="00BA6083" w:rsidP="00265655">
                  <w:pPr>
                    <w:ind w:left="26"/>
                    <w:jc w:val="right"/>
                    <w:rPr>
                      <w:rStyle w:val="DefaultParagraphFont"/>
                      <w:rFonts w:ascii="Calibri" w:eastAsia="Calibri" w:hAnsi="Calibri"/>
                      <w:sz w:val="24"/>
                      <w:szCs w:val="24"/>
                      <w:lang w:val="en-US" w:eastAsia="en-US" w:bidi="ar-SA"/>
                    </w:rPr>
                  </w:pPr>
                  <w:hyperlink r:id="rId7" w:history="1">
                    <w:r>
                      <w:rPr>
                        <w:color w:val="666666"/>
                      </w:rPr>
                      <w:pict>
                        <v:shape id="_x0000_i1027" type="#_x0000_t75" style="width:18.8pt;height:18.8pt">
                          <v:imagedata r:id="rId8" o:title="linkedinicon"/>
                        </v:shape>
                      </w:pict>
                    </w:r>
                  </w:hyperlink>
                </w:p>
              </w:tc>
              <w:tc>
                <w:tcPr>
                  <w:tcW w:w="517" w:type="dxa"/>
                  <w:shd w:val="clear" w:color="auto" w:fill="FFFFFF"/>
                  <w:vAlign w:val="center"/>
                  <w:hideMark/>
                </w:tcPr>
                <w:p w:rsidR="00180282" w:rsidRPr="00BA6083" w:rsidP="00265655">
                  <w:pPr>
                    <w:ind w:left="26"/>
                    <w:jc w:val="right"/>
                    <w:rPr>
                      <w:rStyle w:val="DefaultParagraphFont"/>
                      <w:rFonts w:ascii="Calibri" w:eastAsia="Calibri" w:hAnsi="Calibri"/>
                      <w:sz w:val="24"/>
                      <w:szCs w:val="24"/>
                      <w:lang w:val="en-US" w:eastAsia="en-US" w:bidi="ar-SA"/>
                    </w:rPr>
                  </w:pPr>
                  <w:hyperlink r:id="rId9" w:history="1">
                    <w:r>
                      <w:pict>
                        <v:shape id="_x0000_i1028" type="#_x0000_t75" style="width:18.8pt;height:18.8pt;mso-height-relative:page;mso-width-relative:page">
                          <v:imagedata r:id="rId10" o:title="youtubeicon"/>
                        </v:shape>
                      </w:pict>
                    </w:r>
                  </w:hyperlink>
                </w:p>
              </w:tc>
              <w:tc>
                <w:tcPr>
                  <w:tcW w:w="518" w:type="dxa"/>
                  <w:shd w:val="clear" w:color="auto" w:fill="FFFFFF"/>
                  <w:vAlign w:val="center"/>
                  <w:hideMark/>
                </w:tcPr>
                <w:p w:rsidR="00180282" w:rsidRPr="00BA6083" w:rsidP="00265655">
                  <w:pPr>
                    <w:ind w:left="26"/>
                    <w:jc w:val="right"/>
                    <w:rPr>
                      <w:rStyle w:val="DefaultParagraphFont"/>
                      <w:rFonts w:ascii="Calibri" w:eastAsia="Calibri" w:hAnsi="Calibri"/>
                      <w:sz w:val="24"/>
                      <w:szCs w:val="24"/>
                      <w:lang w:val="en-US" w:eastAsia="en-US" w:bidi="ar-SA"/>
                    </w:rPr>
                  </w:pPr>
                  <w:hyperlink r:id="rId11" w:history="1">
                    <w:r>
                      <w:rPr>
                        <w:color w:val="666666"/>
                      </w:rPr>
                      <w:pict>
                        <v:shape id="_x0000_i1029" type="#_x0000_t75" style="width:18.8pt;height:18.8pt">
                          <v:imagedata r:id="rId12" o:title="googleplusicon"/>
                        </v:shape>
                      </w:pict>
                    </w:r>
                  </w:hyperlink>
                </w:p>
              </w:tc>
            </w:tr>
          </w:tbl>
          <w:p w:rsidR="00180282" w:rsidP="0061017F">
            <w:pPr>
              <w:spacing w:before="120" w:after="120"/>
              <w:ind w:left="26"/>
              <w:jc w:val="right"/>
              <w:rPr>
                <w:rStyle w:val="DefaultParagraphFont"/>
                <w:b/>
                <w:bCs/>
                <w:sz w:val="22"/>
                <w:szCs w:val="24"/>
                <w:lang w:val="en-US" w:eastAsia="en-US" w:bidi="ar-SA"/>
              </w:rPr>
            </w:pPr>
          </w:p>
        </w:tc>
      </w:tr>
      <w:tr w:rsidTr="0061017F">
        <w:tblPrEx>
          <w:tblW w:w="0" w:type="auto"/>
          <w:tblInd w:w="108" w:type="dxa"/>
          <w:tblCellMar>
            <w:top w:w="0" w:type="dxa"/>
            <w:left w:w="108" w:type="dxa"/>
            <w:bottom w:w="0" w:type="dxa"/>
            <w:right w:w="108" w:type="dxa"/>
          </w:tblCellMar>
          <w:tblLook w:val="04A0"/>
        </w:tblPrEx>
        <w:tc>
          <w:tcPr>
            <w:tcW w:w="8748" w:type="dxa"/>
            <w:gridSpan w:val="2"/>
          </w:tcPr>
          <w:p w:rsidR="0061017F" w:rsidP="0061017F">
            <w:pPr>
              <w:spacing w:before="120" w:after="120"/>
              <w:rPr>
                <w:rStyle w:val="DefaultParagraphFont"/>
                <w:sz w:val="22"/>
                <w:szCs w:val="24"/>
                <w:lang w:val="en-US" w:eastAsia="en-US" w:bidi="ar-SA"/>
              </w:rPr>
            </w:pPr>
          </w:p>
          <w:p w:rsidR="004D3216" w:rsidRPr="000F622E" w:rsidP="004D3216">
            <w:pPr>
              <w:spacing w:before="240" w:beforeAutospacing="1" w:after="240" w:line="360" w:lineRule="auto"/>
              <w:rPr>
                <w:rStyle w:val="DefaultParagraphFont"/>
                <w:b/>
                <w:i/>
                <w:sz w:val="22"/>
                <w:szCs w:val="22"/>
                <w:lang w:val="en-US" w:eastAsia="en-US" w:bidi="ar-SA"/>
              </w:rPr>
            </w:pPr>
            <w:r>
              <w:rPr>
                <w:sz w:val="22"/>
                <w:szCs w:val="22"/>
                <w:lang w:val="en-US" w:eastAsia="en-US" w:bidi="ar-SA"/>
              </w:rPr>
              <w:t xml:space="preserve">WASHINGTON, D.C. (November 14, 2018) –  </w:t>
            </w:r>
            <w:r w:rsidRPr="000F622E">
              <w:rPr>
                <w:b/>
                <w:i/>
                <w:sz w:val="22"/>
                <w:szCs w:val="22"/>
                <w:lang w:val="en-US" w:eastAsia="en-US" w:bidi="ar-SA"/>
              </w:rPr>
              <w:t>At our clients’ request, the following statement regarding CNN, et al. v. Trump, et al. is issued on behalf of The Associated Press</w:t>
            </w:r>
            <w:r>
              <w:rPr>
                <w:b/>
                <w:i/>
                <w:sz w:val="22"/>
                <w:szCs w:val="22"/>
                <w:lang w:val="en-US" w:eastAsia="en-US" w:bidi="ar-SA"/>
              </w:rPr>
              <w:t>;</w:t>
            </w:r>
            <w:r w:rsidRPr="000F622E">
              <w:rPr>
                <w:b/>
                <w:i/>
                <w:sz w:val="22"/>
                <w:szCs w:val="22"/>
                <w:lang w:val="en-US" w:eastAsia="en-US" w:bidi="ar-SA"/>
              </w:rPr>
              <w:t xml:space="preserve"> </w:t>
            </w:r>
            <w:r>
              <w:rPr>
                <w:b/>
                <w:i/>
                <w:sz w:val="22"/>
                <w:szCs w:val="22"/>
                <w:lang w:val="en-US" w:eastAsia="en-US" w:bidi="ar-SA"/>
              </w:rPr>
              <w:t xml:space="preserve">Bloomberg L.P.; </w:t>
            </w:r>
            <w:r w:rsidRPr="000F622E">
              <w:rPr>
                <w:b/>
                <w:i/>
                <w:sz w:val="22"/>
                <w:szCs w:val="22"/>
                <w:lang w:val="en-US" w:eastAsia="en-US" w:bidi="ar-SA"/>
              </w:rPr>
              <w:t>First Look Media</w:t>
            </w:r>
            <w:r>
              <w:rPr>
                <w:b/>
                <w:i/>
                <w:sz w:val="22"/>
                <w:szCs w:val="22"/>
                <w:lang w:val="en-US" w:eastAsia="en-US" w:bidi="ar-SA"/>
              </w:rPr>
              <w:t xml:space="preserve"> Works, Inc.;</w:t>
            </w:r>
            <w:r w:rsidRPr="000F622E">
              <w:rPr>
                <w:b/>
                <w:i/>
                <w:sz w:val="22"/>
                <w:szCs w:val="22"/>
                <w:lang w:val="en-US" w:eastAsia="en-US" w:bidi="ar-SA"/>
              </w:rPr>
              <w:t xml:space="preserve"> </w:t>
            </w:r>
            <w:r>
              <w:rPr>
                <w:b/>
                <w:i/>
                <w:sz w:val="22"/>
                <w:szCs w:val="22"/>
                <w:lang w:val="en-US" w:eastAsia="en-US" w:bidi="ar-SA"/>
              </w:rPr>
              <w:t xml:space="preserve">FOX News; </w:t>
            </w:r>
            <w:r w:rsidRPr="000F622E">
              <w:rPr>
                <w:b/>
                <w:i/>
                <w:sz w:val="22"/>
                <w:szCs w:val="22"/>
                <w:lang w:val="en-US" w:eastAsia="en-US" w:bidi="ar-SA"/>
              </w:rPr>
              <w:t>Gannett</w:t>
            </w:r>
            <w:r>
              <w:rPr>
                <w:b/>
                <w:i/>
                <w:sz w:val="22"/>
                <w:szCs w:val="22"/>
                <w:lang w:val="en-US" w:eastAsia="en-US" w:bidi="ar-SA"/>
              </w:rPr>
              <w:t>;</w:t>
            </w:r>
            <w:r w:rsidRPr="000F622E">
              <w:rPr>
                <w:b/>
                <w:i/>
                <w:sz w:val="22"/>
                <w:szCs w:val="22"/>
                <w:lang w:val="en-US" w:eastAsia="en-US" w:bidi="ar-SA"/>
              </w:rPr>
              <w:t xml:space="preserve"> </w:t>
            </w:r>
            <w:r>
              <w:rPr>
                <w:b/>
                <w:i/>
                <w:sz w:val="22"/>
                <w:szCs w:val="22"/>
                <w:lang w:val="en-US" w:eastAsia="en-US" w:bidi="ar-SA"/>
              </w:rPr>
              <w:t xml:space="preserve">National Press Club Journalism Institute; NBC News; </w:t>
            </w:r>
            <w:r w:rsidRPr="000F622E">
              <w:rPr>
                <w:b/>
                <w:i/>
                <w:sz w:val="22"/>
                <w:szCs w:val="22"/>
                <w:lang w:val="en-US" w:eastAsia="en-US" w:bidi="ar-SA"/>
              </w:rPr>
              <w:t>The New York Times Co.</w:t>
            </w:r>
            <w:r>
              <w:rPr>
                <w:b/>
                <w:i/>
                <w:sz w:val="22"/>
                <w:szCs w:val="22"/>
                <w:lang w:val="en-US" w:eastAsia="en-US" w:bidi="ar-SA"/>
              </w:rPr>
              <w:t>;</w:t>
            </w:r>
            <w:r w:rsidRPr="000F622E">
              <w:rPr>
                <w:b/>
                <w:i/>
                <w:sz w:val="22"/>
                <w:szCs w:val="22"/>
                <w:lang w:val="en-US" w:eastAsia="en-US" w:bidi="ar-SA"/>
              </w:rPr>
              <w:t xml:space="preserve"> </w:t>
            </w:r>
            <w:r>
              <w:rPr>
                <w:b/>
                <w:i/>
                <w:sz w:val="22"/>
                <w:szCs w:val="22"/>
                <w:lang w:val="en-US" w:eastAsia="en-US" w:bidi="ar-SA"/>
              </w:rPr>
              <w:t xml:space="preserve">POLITICO; </w:t>
            </w:r>
            <w:r w:rsidRPr="000F622E">
              <w:rPr>
                <w:b/>
                <w:i/>
                <w:sz w:val="22"/>
                <w:szCs w:val="22"/>
                <w:lang w:val="en-US" w:eastAsia="en-US" w:bidi="ar-SA"/>
              </w:rPr>
              <w:t>Press Freedom Defense Fund</w:t>
            </w:r>
            <w:r>
              <w:rPr>
                <w:b/>
                <w:i/>
                <w:sz w:val="22"/>
                <w:szCs w:val="22"/>
                <w:lang w:val="en-US" w:eastAsia="en-US" w:bidi="ar-SA"/>
              </w:rPr>
              <w:t>;</w:t>
            </w:r>
            <w:r w:rsidRPr="000F622E">
              <w:rPr>
                <w:b/>
                <w:i/>
                <w:sz w:val="22"/>
                <w:szCs w:val="22"/>
                <w:lang w:val="en-US" w:eastAsia="en-US" w:bidi="ar-SA"/>
              </w:rPr>
              <w:t xml:space="preserve"> E.W. Scripps Company</w:t>
            </w:r>
            <w:r>
              <w:rPr>
                <w:b/>
                <w:i/>
                <w:sz w:val="22"/>
                <w:szCs w:val="22"/>
                <w:lang w:val="en-US" w:eastAsia="en-US" w:bidi="ar-SA"/>
              </w:rPr>
              <w:t>;</w:t>
            </w:r>
            <w:r w:rsidRPr="000F622E">
              <w:rPr>
                <w:b/>
                <w:i/>
                <w:sz w:val="22"/>
                <w:szCs w:val="22"/>
                <w:lang w:val="en-US" w:eastAsia="en-US" w:bidi="ar-SA"/>
              </w:rPr>
              <w:t xml:space="preserve"> USA TODAY NETWOR</w:t>
            </w:r>
            <w:r>
              <w:rPr>
                <w:b/>
                <w:i/>
                <w:sz w:val="22"/>
                <w:szCs w:val="22"/>
                <w:lang w:val="en-US" w:eastAsia="en-US" w:bidi="ar-SA"/>
              </w:rPr>
              <w:t>K; and T</w:t>
            </w:r>
            <w:r w:rsidRPr="000F622E">
              <w:rPr>
                <w:b/>
                <w:i/>
                <w:sz w:val="22"/>
                <w:szCs w:val="22"/>
                <w:lang w:val="en-US" w:eastAsia="en-US" w:bidi="ar-SA"/>
              </w:rPr>
              <w:t xml:space="preserve">he Washington Post: </w:t>
            </w:r>
          </w:p>
          <w:p w:rsidR="004D3216" w:rsidP="004D3216">
            <w:pPr>
              <w:spacing w:before="100" w:beforeAutospacing="1" w:after="240" w:line="360" w:lineRule="auto"/>
              <w:rPr>
                <w:rStyle w:val="DefaultParagraphFont"/>
                <w:sz w:val="22"/>
                <w:szCs w:val="22"/>
                <w:lang w:val="en-US" w:eastAsia="en-US" w:bidi="ar-SA"/>
              </w:rPr>
            </w:pPr>
            <w:r w:rsidRPr="000F622E">
              <w:rPr>
                <w:sz w:val="22"/>
                <w:szCs w:val="22"/>
                <w:lang w:val="en-US" w:eastAsia="en-US" w:bidi="ar-SA"/>
              </w:rPr>
              <w:t>Whether the news of the day concerns national security, the economy, or the environment, reporters covering the White House must remain free to ask questions. It is imperative that independent journalists have access to the President and his activities, and that journalists are not barred for arbitrary reasons. Our news organizations support the fundamental constitutional right to question this President, or any President. We will be filing friend-of-the-court brief</w:t>
            </w:r>
            <w:r>
              <w:rPr>
                <w:sz w:val="22"/>
                <w:szCs w:val="22"/>
                <w:lang w:val="en-US" w:eastAsia="en-US" w:bidi="ar-SA"/>
              </w:rPr>
              <w:t>s</w:t>
            </w:r>
            <w:r w:rsidRPr="000F622E">
              <w:rPr>
                <w:sz w:val="22"/>
                <w:szCs w:val="22"/>
                <w:lang w:val="en-US" w:eastAsia="en-US" w:bidi="ar-SA"/>
              </w:rPr>
              <w:t xml:space="preserve"> to support CNN’s and Jim Acosta’s lawsuit based on these principles.</w:t>
            </w:r>
          </w:p>
          <w:p w:rsidR="0061017F" w:rsidP="0061017F">
            <w:pPr>
              <w:spacing w:before="100" w:beforeAutospacing="1" w:after="100" w:afterAutospacing="1" w:line="360" w:lineRule="auto"/>
              <w:jc w:val="center"/>
              <w:rPr>
                <w:rStyle w:val="DefaultParagraphFont"/>
                <w:sz w:val="22"/>
                <w:szCs w:val="24"/>
                <w:lang w:val="en-US" w:eastAsia="en-US" w:bidi="ar-SA"/>
              </w:rPr>
            </w:pPr>
            <w:r>
              <w:rPr>
                <w:sz w:val="22"/>
                <w:szCs w:val="24"/>
                <w:lang w:val="en-US" w:eastAsia="en-US" w:bidi="ar-SA"/>
              </w:rPr>
              <w:t># # #</w:t>
            </w:r>
          </w:p>
          <w:p w:rsidR="0061017F" w:rsidRPr="0019183E" w:rsidP="0061017F">
            <w:pPr>
              <w:rPr>
                <w:rStyle w:val="DefaultParagraphFont"/>
                <w:sz w:val="24"/>
                <w:szCs w:val="24"/>
                <w:lang w:val="en-US" w:eastAsia="en-US" w:bidi="ar-SA"/>
              </w:rPr>
            </w:pPr>
            <w:r w:rsidRPr="0019183E">
              <w:rPr>
                <w:sz w:val="24"/>
                <w:szCs w:val="24"/>
                <w:lang w:val="en-US" w:eastAsia="en-US" w:bidi="ar-SA"/>
              </w:rPr>
              <w:t>CONTACT:</w:t>
            </w:r>
          </w:p>
          <w:p w:rsidR="000F622E" w:rsidRPr="0019183E" w:rsidP="0061017F">
            <w:pPr>
              <w:rPr>
                <w:rStyle w:val="DefaultParagraphFont"/>
                <w:sz w:val="24"/>
                <w:szCs w:val="24"/>
                <w:lang w:val="en-US" w:eastAsia="en-US" w:bidi="ar-SA"/>
              </w:rPr>
            </w:pPr>
          </w:p>
          <w:p w:rsidR="000F622E" w:rsidRPr="0019183E" w:rsidP="0061017F">
            <w:pPr>
              <w:rPr>
                <w:rStyle w:val="DefaultParagraphFont"/>
                <w:sz w:val="24"/>
                <w:szCs w:val="24"/>
                <w:lang w:val="en-US" w:eastAsia="en-US" w:bidi="ar-SA"/>
              </w:rPr>
            </w:pPr>
            <w:r w:rsidRPr="0019183E">
              <w:rPr>
                <w:sz w:val="24"/>
                <w:szCs w:val="24"/>
                <w:lang w:val="en-US" w:eastAsia="en-US" w:bidi="ar-SA"/>
              </w:rPr>
              <w:t>Charles D. Tobin, Partner</w:t>
            </w:r>
            <w:r w:rsidR="00CE7832">
              <w:rPr>
                <w:sz w:val="24"/>
                <w:szCs w:val="24"/>
                <w:lang w:val="en-US" w:eastAsia="en-US" w:bidi="ar-SA"/>
              </w:rPr>
              <w:t xml:space="preserve">                                    Jay Ward Brown, Partner</w:t>
            </w:r>
          </w:p>
          <w:p w:rsidR="000F622E" w:rsidRPr="0019183E" w:rsidP="0061017F">
            <w:pPr>
              <w:rPr>
                <w:rStyle w:val="DefaultParagraphFont"/>
                <w:sz w:val="24"/>
                <w:szCs w:val="24"/>
                <w:lang w:val="en-US" w:eastAsia="en-US" w:bidi="ar-SA"/>
              </w:rPr>
            </w:pPr>
            <w:r w:rsidRPr="0019183E">
              <w:rPr>
                <w:sz w:val="24"/>
                <w:szCs w:val="24"/>
                <w:lang w:val="en-US" w:eastAsia="en-US" w:bidi="ar-SA"/>
              </w:rPr>
              <w:t>Washington, D.C.</w:t>
            </w:r>
            <w:r w:rsidR="00CE7832">
              <w:rPr>
                <w:sz w:val="24"/>
                <w:szCs w:val="24"/>
                <w:lang w:val="en-US" w:eastAsia="en-US" w:bidi="ar-SA"/>
              </w:rPr>
              <w:t xml:space="preserve">                                                 Washington, D.C.</w:t>
            </w:r>
          </w:p>
          <w:p w:rsidR="000F622E" w:rsidP="0061017F">
            <w:pPr>
              <w:rPr>
                <w:rStyle w:val="DefaultParagraphFont"/>
                <w:sz w:val="24"/>
                <w:szCs w:val="24"/>
                <w:lang w:val="en-US" w:eastAsia="en-US" w:bidi="ar-SA"/>
              </w:rPr>
            </w:pPr>
            <w:r w:rsidRPr="0019183E">
              <w:rPr>
                <w:sz w:val="24"/>
                <w:szCs w:val="24"/>
                <w:lang w:val="en-US" w:eastAsia="en-US" w:bidi="ar-SA"/>
              </w:rPr>
              <w:t xml:space="preserve">202.661.2218   </w:t>
            </w:r>
            <w:r w:rsidR="00CE7832">
              <w:rPr>
                <w:sz w:val="24"/>
                <w:szCs w:val="24"/>
                <w:lang w:val="en-US" w:eastAsia="en-US" w:bidi="ar-SA"/>
              </w:rPr>
              <w:t xml:space="preserve">                                                     202.508.1136</w:t>
            </w:r>
            <w:r w:rsidRPr="0019183E">
              <w:rPr>
                <w:sz w:val="24"/>
                <w:szCs w:val="24"/>
                <w:lang w:val="en-US" w:eastAsia="en-US" w:bidi="ar-SA"/>
              </w:rPr>
              <w:t xml:space="preserve">                                                                              </w:t>
            </w:r>
            <w:r w:rsidRPr="0019183E">
              <w:rPr>
                <w:rStyle w:val="DefaultParagraphFont"/>
                <w:sz w:val="24"/>
                <w:szCs w:val="24"/>
                <w:lang w:val="en-US" w:eastAsia="en-US" w:bidi="ar-SA"/>
              </w:rPr>
              <w:t>tobinc@ballardspahr.com</w:t>
            </w:r>
            <w:r w:rsidR="00CE7832">
              <w:rPr>
                <w:sz w:val="24"/>
                <w:szCs w:val="24"/>
                <w:lang w:val="en-US" w:eastAsia="en-US" w:bidi="ar-SA"/>
              </w:rPr>
              <w:t xml:space="preserve">                                     </w:t>
            </w:r>
            <w:r w:rsidRPr="00874033" w:rsidR="00CE7832">
              <w:rPr>
                <w:rStyle w:val="DefaultParagraphFont"/>
                <w:sz w:val="24"/>
                <w:szCs w:val="24"/>
                <w:lang w:val="en-US" w:eastAsia="en-US" w:bidi="ar-SA"/>
              </w:rPr>
              <w:t>brownjay@ballardspahr.com</w:t>
            </w:r>
          </w:p>
          <w:p w:rsidR="00CE7832" w:rsidRPr="0019183E" w:rsidP="0061017F">
            <w:pPr>
              <w:rPr>
                <w:rStyle w:val="DefaultParagraphFont"/>
                <w:sz w:val="24"/>
                <w:szCs w:val="24"/>
                <w:lang w:val="en-US" w:eastAsia="en-US" w:bidi="ar-SA"/>
              </w:rPr>
            </w:pPr>
          </w:p>
          <w:p w:rsidR="000F622E" w:rsidRPr="0019183E" w:rsidP="0061017F">
            <w:pPr>
              <w:rPr>
                <w:rStyle w:val="DefaultParagraphFont"/>
                <w:sz w:val="24"/>
                <w:szCs w:val="24"/>
                <w:lang w:val="en-US" w:eastAsia="en-US" w:bidi="ar-SA"/>
              </w:rPr>
            </w:pPr>
            <w:r w:rsidRPr="0019183E">
              <w:rPr>
                <w:sz w:val="24"/>
                <w:szCs w:val="24"/>
                <w:lang w:val="en-US" w:eastAsia="en-US" w:bidi="ar-SA"/>
              </w:rPr>
              <w:t>Chad R. Bowman, Partner</w:t>
            </w:r>
          </w:p>
          <w:p w:rsidR="000F622E" w:rsidRPr="0019183E" w:rsidP="0061017F">
            <w:pPr>
              <w:rPr>
                <w:rStyle w:val="DefaultParagraphFont"/>
                <w:sz w:val="24"/>
                <w:szCs w:val="24"/>
                <w:lang w:val="en-US" w:eastAsia="en-US" w:bidi="ar-SA"/>
              </w:rPr>
            </w:pPr>
            <w:r w:rsidRPr="0019183E">
              <w:rPr>
                <w:sz w:val="24"/>
                <w:szCs w:val="24"/>
                <w:lang w:val="en-US" w:eastAsia="en-US" w:bidi="ar-SA"/>
              </w:rPr>
              <w:t>Washington, D.C.</w:t>
            </w:r>
          </w:p>
          <w:p w:rsidR="000F622E" w:rsidRPr="0019183E" w:rsidP="0061017F">
            <w:pPr>
              <w:rPr>
                <w:rStyle w:val="DefaultParagraphFont"/>
                <w:sz w:val="24"/>
                <w:szCs w:val="24"/>
                <w:lang w:val="en-US" w:eastAsia="en-US" w:bidi="ar-SA"/>
              </w:rPr>
            </w:pPr>
            <w:r w:rsidRPr="0019183E">
              <w:rPr>
                <w:sz w:val="24"/>
                <w:szCs w:val="24"/>
                <w:lang w:val="en-US" w:eastAsia="en-US" w:bidi="ar-SA"/>
              </w:rPr>
              <w:t>202.508.1120</w:t>
            </w:r>
          </w:p>
          <w:p w:rsidR="0061017F" w:rsidP="009561BA">
            <w:pPr>
              <w:rPr>
                <w:rStyle w:val="DefaultParagraphFont"/>
                <w:b/>
                <w:bCs/>
                <w:sz w:val="22"/>
                <w:szCs w:val="24"/>
                <w:lang w:val="en-US" w:eastAsia="en-US" w:bidi="ar-SA"/>
              </w:rPr>
            </w:pPr>
            <w:r w:rsidRPr="0019183E" w:rsidR="000F622E">
              <w:rPr>
                <w:rStyle w:val="DefaultParagraphFont"/>
                <w:sz w:val="24"/>
                <w:szCs w:val="24"/>
                <w:lang w:val="en-US" w:eastAsia="en-US" w:bidi="ar-SA"/>
              </w:rPr>
              <w:t>bowmanchad@ballardspahr.com</w:t>
            </w:r>
          </w:p>
        </w:tc>
      </w:tr>
      <w:tr w:rsidTr="0061017F">
        <w:tblPrEx>
          <w:tblW w:w="0" w:type="auto"/>
          <w:tblInd w:w="108" w:type="dxa"/>
          <w:tblCellMar>
            <w:top w:w="0" w:type="dxa"/>
            <w:left w:w="108" w:type="dxa"/>
            <w:bottom w:w="0" w:type="dxa"/>
            <w:right w:w="108" w:type="dxa"/>
          </w:tblCellMar>
          <w:tblLook w:val="04A0"/>
        </w:tblPrEx>
        <w:tc>
          <w:tcPr>
            <w:tcW w:w="8748" w:type="dxa"/>
            <w:gridSpan w:val="2"/>
          </w:tcPr>
          <w:p w:rsidR="000F622E" w:rsidP="0061017F">
            <w:pPr>
              <w:spacing w:before="120" w:after="120"/>
              <w:rPr>
                <w:rStyle w:val="DefaultParagraphFont"/>
                <w:sz w:val="22"/>
                <w:szCs w:val="24"/>
                <w:lang w:val="en-US" w:eastAsia="en-US" w:bidi="ar-SA"/>
              </w:rPr>
            </w:pPr>
          </w:p>
        </w:tc>
      </w:tr>
    </w:tbl>
    <w:p w:rsidR="001F0D57" w:rsidRPr="00F040F0" w:rsidP="0061017F">
      <w:pPr>
        <w:spacing w:before="120" w:after="120"/>
      </w:pPr>
    </w:p>
    <w:sectPr w:rsidSect="0087601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801" w:allStyles="1" w:alternateStyleNames="0" w:clearFormatting="1" w:customStyles="0" w:directFormattingOnNumbering="0" w:directFormattingOnParagraphs="0" w:directFormattingOnRuns="0" w:directFormattingOnTables="1" w:headingStyles="0" w:latentStyles="0" w:numberingStyles="0" w:stylesInUse="0" w:tableStyles="0" w:top3HeadingStyles="1" w:visibleStyl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D57"/>
    <w:rsid w:val="00017604"/>
    <w:rsid w:val="00035862"/>
    <w:rsid w:val="000E0BC4"/>
    <w:rsid w:val="000F622E"/>
    <w:rsid w:val="00122950"/>
    <w:rsid w:val="0014182B"/>
    <w:rsid w:val="00175D32"/>
    <w:rsid w:val="00180282"/>
    <w:rsid w:val="0019183E"/>
    <w:rsid w:val="001B3617"/>
    <w:rsid w:val="001D2341"/>
    <w:rsid w:val="001F0D57"/>
    <w:rsid w:val="00236F25"/>
    <w:rsid w:val="00265655"/>
    <w:rsid w:val="002754C7"/>
    <w:rsid w:val="00292AE4"/>
    <w:rsid w:val="00294101"/>
    <w:rsid w:val="002C4A93"/>
    <w:rsid w:val="002E03B4"/>
    <w:rsid w:val="002F4B45"/>
    <w:rsid w:val="00312E07"/>
    <w:rsid w:val="00400548"/>
    <w:rsid w:val="0042674D"/>
    <w:rsid w:val="00430FB4"/>
    <w:rsid w:val="00441322"/>
    <w:rsid w:val="0046732C"/>
    <w:rsid w:val="004D3216"/>
    <w:rsid w:val="004F5505"/>
    <w:rsid w:val="005064B7"/>
    <w:rsid w:val="005477AA"/>
    <w:rsid w:val="005E1EAE"/>
    <w:rsid w:val="0061017F"/>
    <w:rsid w:val="006642EF"/>
    <w:rsid w:val="00687E95"/>
    <w:rsid w:val="006B77C0"/>
    <w:rsid w:val="006D7051"/>
    <w:rsid w:val="00712921"/>
    <w:rsid w:val="00786754"/>
    <w:rsid w:val="007A2CC4"/>
    <w:rsid w:val="007E5037"/>
    <w:rsid w:val="008021A6"/>
    <w:rsid w:val="008128DC"/>
    <w:rsid w:val="008230C8"/>
    <w:rsid w:val="008470E9"/>
    <w:rsid w:val="00874033"/>
    <w:rsid w:val="008C3C26"/>
    <w:rsid w:val="00920A02"/>
    <w:rsid w:val="00947E09"/>
    <w:rsid w:val="009561BA"/>
    <w:rsid w:val="00A065FE"/>
    <w:rsid w:val="00A26B67"/>
    <w:rsid w:val="00B12042"/>
    <w:rsid w:val="00B12174"/>
    <w:rsid w:val="00B445AA"/>
    <w:rsid w:val="00B52C09"/>
    <w:rsid w:val="00B63C45"/>
    <w:rsid w:val="00B93265"/>
    <w:rsid w:val="00B95CEE"/>
    <w:rsid w:val="00B964ED"/>
    <w:rsid w:val="00BA6083"/>
    <w:rsid w:val="00BC3D5A"/>
    <w:rsid w:val="00BD22C6"/>
    <w:rsid w:val="00BF1C55"/>
    <w:rsid w:val="00C81654"/>
    <w:rsid w:val="00C931A6"/>
    <w:rsid w:val="00CE6BE6"/>
    <w:rsid w:val="00CE7832"/>
    <w:rsid w:val="00D360D6"/>
    <w:rsid w:val="00D64351"/>
    <w:rsid w:val="00D72894"/>
    <w:rsid w:val="00D764E5"/>
    <w:rsid w:val="00D92D24"/>
    <w:rsid w:val="00D954EA"/>
    <w:rsid w:val="00E374F4"/>
    <w:rsid w:val="00E51C87"/>
    <w:rsid w:val="00EC3641"/>
    <w:rsid w:val="00EF3D5C"/>
    <w:rsid w:val="00F040F0"/>
    <w:rsid w:val="00F511B6"/>
    <w:rsid w:val="00F52F87"/>
    <w:rsid w:val="00F64EED"/>
    <w:rsid w:val="00FF0F2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docId w15:val="{A16CBCFB-7AB0-4566-B26D-05DA9ED4D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4">
    <w:name w:val="heading 4"/>
    <w:basedOn w:val="Normal"/>
    <w:link w:val="Heading4Char"/>
    <w:uiPriority w:val="9"/>
    <w:qFormat/>
    <w:rsid w:val="00C931A6"/>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BodyText1">
    <w:name w:val="00 Body Text 1"/>
    <w:basedOn w:val="Normal"/>
    <w:pPr>
      <w:spacing w:after="240"/>
      <w:ind w:firstLine="1440"/>
    </w:pPr>
  </w:style>
  <w:style w:type="character" w:styleId="Hyperlink">
    <w:name w:val="Hyperlink"/>
    <w:rPr>
      <w:color w:val="0000FF"/>
      <w:u w:val="single"/>
    </w:rPr>
  </w:style>
  <w:style w:type="paragraph" w:styleId="Header">
    <w:name w:val="header"/>
    <w:basedOn w:val="Normal"/>
    <w:link w:val="HeaderChar"/>
    <w:rsid w:val="001D2341"/>
    <w:pPr>
      <w:tabs>
        <w:tab w:val="center" w:pos="4680"/>
        <w:tab w:val="right" w:pos="9360"/>
      </w:tabs>
    </w:pPr>
  </w:style>
  <w:style w:type="character" w:customStyle="1" w:styleId="HeaderChar">
    <w:name w:val="Header Char"/>
    <w:link w:val="Header"/>
    <w:rsid w:val="001D2341"/>
    <w:rPr>
      <w:sz w:val="24"/>
      <w:szCs w:val="24"/>
    </w:rPr>
  </w:style>
  <w:style w:type="paragraph" w:styleId="Footer">
    <w:name w:val="footer"/>
    <w:basedOn w:val="Normal"/>
    <w:link w:val="FooterChar"/>
    <w:rsid w:val="001D2341"/>
    <w:pPr>
      <w:tabs>
        <w:tab w:val="center" w:pos="4680"/>
        <w:tab w:val="right" w:pos="9360"/>
      </w:tabs>
    </w:pPr>
  </w:style>
  <w:style w:type="character" w:customStyle="1" w:styleId="FooterChar">
    <w:name w:val="Footer Char"/>
    <w:link w:val="Footer"/>
    <w:rsid w:val="001D2341"/>
    <w:rPr>
      <w:sz w:val="24"/>
      <w:szCs w:val="24"/>
    </w:rPr>
  </w:style>
  <w:style w:type="paragraph" w:styleId="NormalWeb">
    <w:name w:val="Normal (Web)"/>
    <w:basedOn w:val="Normal"/>
    <w:uiPriority w:val="99"/>
    <w:unhideWhenUsed/>
    <w:rsid w:val="00236F25"/>
    <w:pPr>
      <w:spacing w:before="100" w:beforeAutospacing="1" w:after="100" w:afterAutospacing="1"/>
    </w:pPr>
    <w:rPr>
      <w:rFonts w:eastAsia="Calibri"/>
    </w:rPr>
  </w:style>
  <w:style w:type="character" w:customStyle="1" w:styleId="DocID">
    <w:name w:val="DocID"/>
    <w:basedOn w:val="DefaultParagraphFont"/>
    <w:rsid w:val="00D954EA"/>
    <w:rPr>
      <w:rFonts w:ascii="Arial" w:hAnsi="Arial" w:cs="Arial"/>
      <w:b w:val="0"/>
      <w:bCs/>
      <w:i w:val="0"/>
      <w:vanish w:val="0"/>
      <w:color w:val="000000"/>
      <w:sz w:val="14"/>
      <w:u w:val="none"/>
    </w:rPr>
  </w:style>
  <w:style w:type="character" w:customStyle="1" w:styleId="Heading4Char">
    <w:name w:val="Heading 4 Char"/>
    <w:basedOn w:val="DefaultParagraphFont"/>
    <w:link w:val="Heading4"/>
    <w:uiPriority w:val="9"/>
    <w:rsid w:val="00C931A6"/>
    <w:rPr>
      <w:b/>
      <w:bCs/>
      <w:sz w:val="24"/>
      <w:szCs w:val="24"/>
    </w:rPr>
  </w:style>
  <w:style w:type="paragraph" w:customStyle="1" w:styleId="oneword">
    <w:name w:val="oneword"/>
    <w:basedOn w:val="Normal"/>
    <w:rsid w:val="00C931A6"/>
    <w:pPr>
      <w:spacing w:before="100" w:beforeAutospacing="1" w:after="100" w:afterAutospacing="1"/>
    </w:pPr>
  </w:style>
  <w:style w:type="character" w:styleId="Strong">
    <w:name w:val="Strong"/>
    <w:uiPriority w:val="22"/>
    <w:qFormat/>
    <w:rsid w:val="00C931A6"/>
    <w:rPr>
      <w:b/>
      <w:bCs/>
    </w:rPr>
  </w:style>
  <w:style w:type="table" w:styleId="TableGrid">
    <w:name w:val="Table Grid"/>
    <w:basedOn w:val="TableNormal"/>
    <w:rsid w:val="00610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hyperlink" Target="https://accounts.google.com/ServiceLogin?service=oz&amp;continue=https://plus.google.com/u/1/b/110499097310403367171/?gpsrc=gplp0&amp;hl=en" TargetMode="External" /><Relationship Id="rId12" Type="http://schemas.openxmlformats.org/officeDocument/2006/relationships/image" Target="media/image5.png"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yperlink" Target="http://twitter.com/BallardSpahrLLP" TargetMode="External" /><Relationship Id="rId6" Type="http://schemas.openxmlformats.org/officeDocument/2006/relationships/image" Target="media/image2.png" /><Relationship Id="rId7" Type="http://schemas.openxmlformats.org/officeDocument/2006/relationships/hyperlink" Target="http://www.linkedin.com/company/ballard-spahr-llp" TargetMode="External" /><Relationship Id="rId8" Type="http://schemas.openxmlformats.org/officeDocument/2006/relationships/image" Target="media/image3.png" /><Relationship Id="rId9" Type="http://schemas.openxmlformats.org/officeDocument/2006/relationships/hyperlink" Target="http://www.youtube.com/user/BallardSpahrLL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2018-11-14T16:21:40Z</dcterms:created>
  <dcterms:modified xsi:type="dcterms:W3CDTF">2018-11-14T16:21:40Z</dcterms:modified>
</cp:coreProperties>
</file>